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F765BD" w:rsidRDefault="00F765BD" w:rsidP="00F765BD">
      <w:pPr>
        <w:jc w:val="center"/>
        <w:rPr>
          <w:rFonts w:ascii="Times" w:hAnsi="Times"/>
        </w:rPr>
      </w:pPr>
    </w:p>
    <w:p w:rsidR="00F765BD" w:rsidRDefault="00F765BD" w:rsidP="00F765BD">
      <w:pPr>
        <w:jc w:val="center"/>
        <w:rPr>
          <w:rFonts w:ascii="Times" w:hAnsi="Times"/>
        </w:rPr>
      </w:pPr>
    </w:p>
    <w:p w:rsidR="00F765BD" w:rsidRDefault="00F765BD" w:rsidP="00F765BD">
      <w:pPr>
        <w:jc w:val="center"/>
        <w:rPr>
          <w:rFonts w:ascii="Times" w:hAnsi="Times"/>
        </w:rPr>
      </w:pPr>
    </w:p>
    <w:p w:rsidR="00F765BD" w:rsidRDefault="00F765BD" w:rsidP="00F765BD">
      <w:pPr>
        <w:jc w:val="center"/>
        <w:rPr>
          <w:rFonts w:ascii="Times" w:hAnsi="Times"/>
        </w:rPr>
      </w:pPr>
    </w:p>
    <w:p w:rsidR="00F765BD" w:rsidRDefault="00F765BD" w:rsidP="00F765BD">
      <w:pPr>
        <w:jc w:val="center"/>
        <w:rPr>
          <w:rFonts w:ascii="Times" w:hAnsi="Times"/>
        </w:rPr>
      </w:pPr>
      <w:r w:rsidRPr="00FF5169">
        <w:rPr>
          <w:rFonts w:ascii="Times" w:hAnsi="Times"/>
        </w:rPr>
        <w:t>Article Summary</w:t>
      </w:r>
    </w:p>
    <w:p w:rsidR="00F765BD" w:rsidRDefault="00F765BD" w:rsidP="00F765BD">
      <w:pPr>
        <w:jc w:val="center"/>
        <w:rPr>
          <w:rFonts w:ascii="Times" w:hAnsi="Times"/>
        </w:rPr>
      </w:pPr>
      <w:r>
        <w:rPr>
          <w:rFonts w:ascii="Times" w:hAnsi="Times"/>
        </w:rPr>
        <w:t>Luis Rodriguez</w:t>
      </w:r>
    </w:p>
    <w:p w:rsidR="00F765BD" w:rsidRPr="00FF5169" w:rsidRDefault="00F765BD" w:rsidP="00F765BD">
      <w:pPr>
        <w:jc w:val="center"/>
        <w:rPr>
          <w:rFonts w:ascii="Times" w:hAnsi="Times"/>
        </w:rPr>
      </w:pPr>
      <w:r>
        <w:rPr>
          <w:rFonts w:ascii="Times" w:hAnsi="Times"/>
        </w:rPr>
        <w:t>Towson University</w:t>
      </w:r>
    </w:p>
    <w:p w:rsidR="00F765BD" w:rsidRDefault="00F765BD" w:rsidP="00F765BD">
      <w:pPr>
        <w:rPr>
          <w:rFonts w:ascii="Times" w:hAnsi="Times"/>
        </w:rPr>
      </w:pPr>
      <w:r>
        <w:rPr>
          <w:rFonts w:ascii="Times" w:hAnsi="Times"/>
        </w:rPr>
        <w:br w:type="page"/>
      </w:r>
    </w:p>
    <w:p w:rsidR="00F765BD" w:rsidRPr="00FF5169" w:rsidRDefault="00F765BD" w:rsidP="00F765BD">
      <w:pPr>
        <w:jc w:val="center"/>
        <w:rPr>
          <w:rFonts w:ascii="Times" w:hAnsi="Times"/>
        </w:rPr>
      </w:pPr>
      <w:r w:rsidRPr="00FF5169">
        <w:rPr>
          <w:rFonts w:ascii="Times" w:hAnsi="Times"/>
        </w:rPr>
        <w:lastRenderedPageBreak/>
        <w:t>Article Summary</w:t>
      </w:r>
    </w:p>
    <w:p w:rsidR="00F765BD" w:rsidRPr="00403178" w:rsidRDefault="00F765BD" w:rsidP="00F765BD">
      <w:r w:rsidRPr="00403178">
        <w:t>The article, </w:t>
      </w:r>
      <w:r w:rsidRPr="00403178">
        <w:rPr>
          <w:i/>
          <w:iCs/>
        </w:rPr>
        <w:t>Digital Marketing that Leverages Sporting Event Ticketing Data</w:t>
      </w:r>
      <w:r w:rsidRPr="00403178">
        <w:t xml:space="preserve">, was written by T. Sato, S. Fukumoto, M. Ishii, I. </w:t>
      </w:r>
      <w:proofErr w:type="spellStart"/>
      <w:r w:rsidRPr="00403178">
        <w:t>Hiraishi</w:t>
      </w:r>
      <w:proofErr w:type="spellEnd"/>
      <w:r w:rsidRPr="00403178">
        <w:t>, and Y Matsumoto in the year 2018. This article provides sufficient information on digital marketing that uses membership data, ticket data, social media, and other platforms to expand their fan base. Besides, the authors show how digital marketing provides the different leagues with information on how to understand better the watching trends that their fans have. The authors outline various recommendations on digital marketing that enhance the participation and engagement of fans at their respective sports.</w:t>
      </w:r>
    </w:p>
    <w:p w:rsidR="00F765BD" w:rsidRPr="00403178" w:rsidRDefault="00F765BD" w:rsidP="00F765BD">
      <w:r w:rsidRPr="00403178">
        <w:t>Over the recent past, Japan has held various sporting events. The events have ranged from small-scale events planned by the local and private organizations and governments, to more significant international events. Nevertheless, the statistics held by the Japanese Sports Agency have revealed that it is only 24.7% of all people have physically attended these sporting events in stadiums</w:t>
      </w:r>
      <w:r>
        <w:t xml:space="preserve"> (</w:t>
      </w:r>
      <w:r w:rsidRPr="0058289C">
        <w:t>Sato</w:t>
      </w:r>
      <w:r>
        <w:t xml:space="preserve"> et al., 2018)</w:t>
      </w:r>
      <w:r w:rsidRPr="00403178">
        <w:t>. The authors show that there is a need to increase the number of people attending these sporting events to increase the level of excitement in stadiums. Furthermore, the statistics reveal that a high number of spectators are males who are teens and they attend because they love the respective sports they go to watch. The authors also acknowledge that only a few people participated in these events because they possessed tickets or because they felt the urge to go and watch them. Therefore, this speaks of the greater need to create awareness and appeal to more groups to begin attending these sporting events. Besides, the authors note the need to encourage teens to continue attending these events in high numbers.</w:t>
      </w:r>
    </w:p>
    <w:p w:rsidR="00F765BD" w:rsidRPr="00403178" w:rsidRDefault="00F765BD" w:rsidP="00F765BD">
      <w:r w:rsidRPr="00403178">
        <w:t xml:space="preserve">A significant reason why there are very few spectators in these sporting venues is the lack of marketing keenness in Japan's sports industry. To expand the fan base, there is a need to use </w:t>
      </w:r>
      <w:r w:rsidRPr="00403178">
        <w:lastRenderedPageBreak/>
        <w:t>digital marketing that combines membership data, social media, ticket data, and many more</w:t>
      </w:r>
      <w:r>
        <w:t xml:space="preserve"> (</w:t>
      </w:r>
      <w:r w:rsidRPr="0058289C">
        <w:t>Sato</w:t>
      </w:r>
      <w:r>
        <w:t xml:space="preserve"> et al., 2018)</w:t>
      </w:r>
      <w:r w:rsidRPr="00403178">
        <w:t>. Digital marketing can be employed to attract more spectators to these sporting events. Therefore, Fujitsu approaches this serious problem affecting the sports industry in Japan by offering a solution to digital marketing by using ticket data. This compares with digital marketing approaches by Major League Basketball, which use digital marketing and personal branding as their primary marketing strategies</w:t>
      </w:r>
      <w:r>
        <w:t xml:space="preserve"> (Redmon, </w:t>
      </w:r>
      <w:r w:rsidRPr="006930A8">
        <w:t>2020</w:t>
      </w:r>
      <w:r>
        <w:t>)</w:t>
      </w:r>
      <w:r w:rsidRPr="00403178">
        <w:t>.</w:t>
      </w:r>
    </w:p>
    <w:p w:rsidR="00F765BD" w:rsidRPr="00403178" w:rsidRDefault="00F765BD" w:rsidP="00F765BD">
      <w:r w:rsidRPr="00403178">
        <w:t>Different systems are supporting the success of sporting events. Up to now, the information held by each system was locked inside the respective system, and to make future success, it would be vital to manage and aggregate such log data, and then analyze it from different angles. The data will then be used to transform the sports industry by simply learning the spectator behavior attributes.</w:t>
      </w:r>
    </w:p>
    <w:p w:rsidR="00F765BD" w:rsidRPr="00403178" w:rsidRDefault="00F765BD" w:rsidP="00F765BD">
      <w:r w:rsidRPr="00403178">
        <w:t>In conclusion, this article gives essential recommendations to enhance the attendance of sporting events by spectators of various categories. The authors revealed Fujitsu's marketing approach through ticket data. The authors have shown the lack of market keenness as the major setback to individuals' sports attendance. However, appropriate use of ticket data alongside other mechanisms such as membership data and social media are good enough to get attendance data and encourage people to attend. Going forward, there is a need to manage logs for easy analysis from different fronts. As a result, the data will be transformed for learning purposes to determine the behavior of spectators.</w:t>
      </w:r>
    </w:p>
    <w:p w:rsidR="00F765BD" w:rsidRDefault="00F765BD" w:rsidP="00F765BD">
      <w:r>
        <w:br w:type="page"/>
      </w:r>
    </w:p>
    <w:p w:rsidR="00F765BD" w:rsidRDefault="00F765BD" w:rsidP="00F765BD">
      <w:pPr>
        <w:jc w:val="center"/>
      </w:pPr>
      <w:r>
        <w:lastRenderedPageBreak/>
        <w:t>References</w:t>
      </w:r>
    </w:p>
    <w:p w:rsidR="00F765BD" w:rsidRDefault="00F765BD" w:rsidP="00F765BD">
      <w:pPr>
        <w:ind w:left="720" w:hanging="720"/>
      </w:pPr>
      <w:r w:rsidRPr="006930A8">
        <w:t>Redmon, L. (2020, May 19). </w:t>
      </w:r>
      <w:r w:rsidRPr="006930A8">
        <w:rPr>
          <w:i/>
          <w:iCs/>
        </w:rPr>
        <w:t>Utilize the NBA's digital marketing tactics for your brand (2020)</w:t>
      </w:r>
      <w:r w:rsidRPr="006930A8">
        <w:t>. Primitive | Your Growth Solved. https://www.leadwithprimitive.com/blog/how-your-brand-can-use-the-nbas-brilliant-digital-marketing-strategy</w:t>
      </w:r>
    </w:p>
    <w:p w:rsidR="00F765BD" w:rsidRDefault="00F765BD" w:rsidP="00F765BD">
      <w:pPr>
        <w:ind w:left="720" w:hanging="720"/>
      </w:pPr>
      <w:r w:rsidRPr="0058289C">
        <w:t xml:space="preserve">Sato, T., Fukumoto, S., Ishii, M., </w:t>
      </w:r>
      <w:proofErr w:type="spellStart"/>
      <w:r w:rsidRPr="0058289C">
        <w:t>Hiraishi</w:t>
      </w:r>
      <w:proofErr w:type="spellEnd"/>
      <w:r w:rsidRPr="0058289C">
        <w:t>, I., &amp; Matsumoto, Y. (2018). Digital Marketing that Leverages Sporting Event Ticketing Data. </w:t>
      </w:r>
      <w:r w:rsidRPr="0058289C">
        <w:rPr>
          <w:i/>
          <w:iCs/>
        </w:rPr>
        <w:t>FUJITSU SCIENTIFIC &amp; TECHNICAL JOURNAL</w:t>
      </w:r>
      <w:r w:rsidRPr="0058289C">
        <w:t>, </w:t>
      </w:r>
      <w:r w:rsidRPr="0058289C">
        <w:rPr>
          <w:i/>
          <w:iCs/>
        </w:rPr>
        <w:t>54</w:t>
      </w:r>
      <w:r w:rsidRPr="0058289C">
        <w:t>(4), 32-37.</w:t>
      </w:r>
    </w:p>
    <w:p w:rsidR="00F765BD" w:rsidRDefault="00F765BD" w:rsidP="00F765BD">
      <w:pPr>
        <w:ind w:left="720" w:hanging="720"/>
      </w:pPr>
    </w:p>
    <w:p w:rsidR="00895FC7" w:rsidRDefault="00F765BD"/>
    <w:sectPr w:rsidR="00895FC7">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20000"/>
    <w:charset w:val="00"/>
    <w:family w:val="auto"/>
    <w:pitch w:val="variable"/>
    <w:sig w:usb0="E00002FF" w:usb1="5000205A"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5E6F2C" w:rsidRDefault="00F765BD" w:rsidP="005E6F2C">
    <w:pPr>
      <w:pStyle w:val="Header"/>
      <w:ind w:firstLine="0"/>
    </w:pPr>
    <w:r>
      <w:t>ARTICLE SUMMARY</w:t>
    </w:r>
    <w:r>
      <w:tab/>
    </w:r>
    <w:r>
      <w:tab/>
    </w:r>
    <w:sdt>
      <w:sdtPr>
        <w:id w:val="3652590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4</w:t>
        </w:r>
        <w:r>
          <w:rPr>
            <w:noProof/>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5BD"/>
    <w:rsid w:val="000A6F02"/>
    <w:rsid w:val="0031730E"/>
    <w:rsid w:val="0047174E"/>
    <w:rsid w:val="005625EE"/>
    <w:rsid w:val="00F765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DA01EB8"/>
  <w15:chartTrackingRefBased/>
  <w15:docId w15:val="{78457C91-0051-A344-A962-972518A2C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765BD"/>
    <w:pPr>
      <w:spacing w:after="200" w:line="480" w:lineRule="auto"/>
      <w:ind w:firstLine="720"/>
    </w:pPr>
    <w:rPr>
      <w:rFonts w:ascii="Times New Roman" w:hAnsi="Times New Roman" w:cs="Times New Roman"/>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765BD"/>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65BD"/>
    <w:rPr>
      <w:rFonts w:ascii="Times New Roman" w:hAnsi="Times New Roman" w:cs="Times New Roman"/>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611</Words>
  <Characters>3487</Characters>
  <Application>Microsoft Office Word</Application>
  <DocSecurity>0</DocSecurity>
  <Lines>29</Lines>
  <Paragraphs>8</Paragraphs>
  <ScaleCrop>false</ScaleCrop>
  <Company/>
  <LinksUpToDate>false</LinksUpToDate>
  <CharactersWithSpaces>4090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2020-07-31T16:26:00Z</dcterms:created>
  <dcterms:modified xsi:type="dcterms:W3CDTF">2020-07-31T16:27:00Z</dcterms:modified>
</cp:coreProperties>
</file>